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F54" w:rsidRDefault="004D2F54" w:rsidP="004D2F54">
      <w:pPr>
        <w:pStyle w:val="Geenafstand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 xml:space="preserve">. </w:t>
      </w:r>
      <w:r>
        <w:rPr>
          <w:rFonts w:ascii="Times New Roman" w:hAnsi="Times New Roman" w:cs="Times New Roman"/>
          <w:sz w:val="24"/>
          <w:szCs w:val="24"/>
        </w:rPr>
        <w:t>Jaarlijks: reanimatie/ AED scholing</w:t>
      </w:r>
    </w:p>
    <w:p w:rsidR="004D2F54" w:rsidRDefault="004D2F54" w:rsidP="004D2F54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Jubileumcongres NVFL , 2017</w:t>
      </w:r>
    </w:p>
    <w:p w:rsidR="004D2F54" w:rsidRDefault="004D2F54" w:rsidP="004D2F54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Oncologie in perspectief – (over)leven, NKI-AVL, 2017</w:t>
      </w:r>
    </w:p>
    <w:p w:rsidR="004D2F54" w:rsidRDefault="004D2F54" w:rsidP="004D2F54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Fysiotherapie na CVA, Mark </w:t>
      </w:r>
      <w:proofErr w:type="spellStart"/>
      <w:r>
        <w:rPr>
          <w:rFonts w:ascii="Times New Roman" w:hAnsi="Times New Roman" w:cs="Times New Roman"/>
          <w:sz w:val="24"/>
          <w:szCs w:val="24"/>
        </w:rPr>
        <w:t>Two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Communications, 2017</w:t>
      </w:r>
    </w:p>
    <w:p w:rsidR="004D2F54" w:rsidRDefault="004D2F54" w:rsidP="004D2F54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Regionale Masterclass: Multidisciplinaire zorg rondom de fysiek kwetsbare oudere patiënt, Nutricia, 2017</w:t>
      </w:r>
    </w:p>
    <w:p w:rsidR="004D2F54" w:rsidRDefault="004D2F54" w:rsidP="004D2F54">
      <w:pPr>
        <w:pStyle w:val="Geenafstand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Fysiotherapie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bij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Artrose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 Mark Two Communications, 2016</w:t>
      </w:r>
    </w:p>
    <w:p w:rsidR="004D2F54" w:rsidRDefault="004D2F54" w:rsidP="004D2F54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Oncologie in perspectief – Maatwerk, NKI-AVL, 2016</w:t>
      </w:r>
    </w:p>
    <w:p w:rsidR="004D2F54" w:rsidRDefault="004D2F54" w:rsidP="004D2F54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Opleiding Dermatologie, herkennen van huidaandoeningen voor fysiotherapeuten, U-Consultancy, 2016</w:t>
      </w:r>
    </w:p>
    <w:p w:rsidR="004D2F54" w:rsidRDefault="004D2F54" w:rsidP="004D2F54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COPD. Pathofysiologie en effecten van revalidatie, KNGF, 2016</w:t>
      </w:r>
    </w:p>
    <w:p w:rsidR="004D2F54" w:rsidRDefault="004D2F54" w:rsidP="004D2F54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Oncologie in perspectief- Iedere levensfase belicht, NKI-AVL, 2015</w:t>
      </w:r>
    </w:p>
    <w:p w:rsidR="004D2F54" w:rsidRDefault="004D2F54" w:rsidP="004D2F54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Voeding, Bewegen en Kanker, Mark </w:t>
      </w:r>
      <w:proofErr w:type="spellStart"/>
      <w:r>
        <w:rPr>
          <w:rFonts w:ascii="Times New Roman" w:hAnsi="Times New Roman" w:cs="Times New Roman"/>
          <w:sz w:val="24"/>
          <w:szCs w:val="24"/>
        </w:rPr>
        <w:t>Two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Communications, 2015</w:t>
      </w:r>
    </w:p>
    <w:p w:rsidR="004D2F54" w:rsidRDefault="004D2F54" w:rsidP="004D2F54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Oncologie in perspectief- Focus op kwaliteit, NKI-AVL, 2014</w:t>
      </w:r>
    </w:p>
    <w:p w:rsidR="004D2F54" w:rsidRDefault="004D2F54" w:rsidP="004D2F54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Taping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Concepts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Mulligan</w:t>
      </w:r>
      <w:proofErr w:type="spellEnd"/>
      <w:r>
        <w:rPr>
          <w:rFonts w:ascii="Times New Roman" w:hAnsi="Times New Roman" w:cs="Times New Roman"/>
          <w:sz w:val="24"/>
          <w:szCs w:val="24"/>
        </w:rPr>
        <w:t>, 2013</w:t>
      </w:r>
    </w:p>
    <w:p w:rsidR="004D2F54" w:rsidRDefault="004D2F54" w:rsidP="004D2F54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Bijdragen aan daadkracht. Fysiotherapie bij kanker, Mark </w:t>
      </w:r>
      <w:proofErr w:type="spellStart"/>
      <w:r>
        <w:rPr>
          <w:rFonts w:ascii="Times New Roman" w:hAnsi="Times New Roman" w:cs="Times New Roman"/>
          <w:sz w:val="24"/>
          <w:szCs w:val="24"/>
        </w:rPr>
        <w:t>Two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Communications, 2012</w:t>
      </w:r>
    </w:p>
    <w:p w:rsidR="004D2F54" w:rsidRDefault="004D2F54" w:rsidP="004D2F54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Workshop: Nieuwe richtlijn verslaglegging: hoe werkt het in de praktijk? 2012</w:t>
      </w:r>
    </w:p>
    <w:p w:rsidR="004D2F54" w:rsidRDefault="004D2F54" w:rsidP="004D2F54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Oncologie in perspectief- Rondom vijf, NKI-AVL, 2011</w:t>
      </w:r>
    </w:p>
    <w:p w:rsidR="004D2F54" w:rsidRDefault="004D2F54" w:rsidP="004D2F54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Congres lymfoedeem en gynaecologische kanker, </w:t>
      </w:r>
      <w:proofErr w:type="spellStart"/>
      <w:r>
        <w:rPr>
          <w:rFonts w:ascii="Times New Roman" w:hAnsi="Times New Roman" w:cs="Times New Roman"/>
          <w:sz w:val="24"/>
          <w:szCs w:val="24"/>
        </w:rPr>
        <w:t>Bohn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Stafleu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Loghum</w:t>
      </w:r>
      <w:proofErr w:type="spellEnd"/>
      <w:r>
        <w:rPr>
          <w:rFonts w:ascii="Times New Roman" w:hAnsi="Times New Roman" w:cs="Times New Roman"/>
          <w:sz w:val="24"/>
          <w:szCs w:val="24"/>
        </w:rPr>
        <w:t>, 2011</w:t>
      </w:r>
    </w:p>
    <w:p w:rsidR="004D2F54" w:rsidRDefault="004D2F54" w:rsidP="004D2F54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De fysiotherapeut en de oncologische patiënt, ‘Het Duet’, Mark </w:t>
      </w:r>
      <w:proofErr w:type="spellStart"/>
      <w:r>
        <w:rPr>
          <w:rFonts w:ascii="Times New Roman" w:hAnsi="Times New Roman" w:cs="Times New Roman"/>
          <w:sz w:val="24"/>
          <w:szCs w:val="24"/>
        </w:rPr>
        <w:t>Two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Communications, 2010</w:t>
      </w:r>
    </w:p>
    <w:p w:rsidR="004D2F54" w:rsidRDefault="004D2F54" w:rsidP="004D2F54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Oncologie in perspectief- van schakels naar keten, NKI-AVL, 2010</w:t>
      </w:r>
    </w:p>
    <w:p w:rsidR="004D2F54" w:rsidRDefault="004D2F54" w:rsidP="004D2F54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Vervolgcursus: Therapeutische lymfedrainage en oedeemtherapie/ compressietherapie, NPI 2010</w:t>
      </w:r>
    </w:p>
    <w:p w:rsidR="004D2F54" w:rsidRDefault="004D2F54" w:rsidP="004D2F54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Cursus Oncologische cliënten: fysiotherapeutische mogelijkheden, NPI, 2010</w:t>
      </w:r>
    </w:p>
    <w:p w:rsidR="004D2F54" w:rsidRDefault="004D2F54" w:rsidP="004D2F54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Cursus Inbreng van de fysiotherapeut in de palliatieve zorg, Hospice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Amsterdam, VU Ziekenhuis Amsterdam, 2007</w:t>
      </w:r>
    </w:p>
    <w:p w:rsidR="004D2F54" w:rsidRDefault="004D2F54" w:rsidP="004D2F54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Perifeer arterieel vaatlijden en training, NPI, 2006</w:t>
      </w:r>
    </w:p>
    <w:p w:rsidR="004D2F54" w:rsidRDefault="004D2F54" w:rsidP="004D2F54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Fitness 70+: cursus geriatrische fitness, Hogeschool Utrecht, 2005</w:t>
      </w:r>
    </w:p>
    <w:p w:rsidR="004D2F54" w:rsidRDefault="004D2F54" w:rsidP="004D2F54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Fysiotherapie bij patiënten met klachten over de hoofd-, hals- en nekregio, de schoudergordel en de bovenste extremiteiten, NPI, 2003</w:t>
      </w:r>
    </w:p>
    <w:p w:rsidR="004D2F54" w:rsidRDefault="004D2F54" w:rsidP="004D2F54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Lymftaping, Opleiding voor oedeemtherapeuten en lymfdrainagetherapeuten te Brugge, 2003</w:t>
      </w:r>
    </w:p>
    <w:p w:rsidR="004D2F54" w:rsidRDefault="004D2F54" w:rsidP="004D2F54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Therapeutische lymfedrainage en oedeemtherapie, vervolgcursus ‘Borstkanker’, NPI, 2000</w:t>
      </w:r>
    </w:p>
    <w:p w:rsidR="004D2F54" w:rsidRDefault="004D2F54" w:rsidP="004D2F54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Therapeutische lymfedrainage en oedeemtherapie, NPI, 1998</w:t>
      </w:r>
    </w:p>
    <w:p w:rsidR="004D2F54" w:rsidRDefault="004D2F54" w:rsidP="004D2F54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Vernieuwing in diagnostiek en behandeling van de oedeempatiënt, oprichting NVFL, 1997</w:t>
      </w:r>
    </w:p>
    <w:p w:rsidR="004D2F54" w:rsidRDefault="004D2F54" w:rsidP="004D2F54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Manipulaties en Weke delen Technieken, International Academy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Osteopathy</w:t>
      </w:r>
      <w:proofErr w:type="spellEnd"/>
      <w:r>
        <w:rPr>
          <w:rFonts w:ascii="Times New Roman" w:hAnsi="Times New Roman" w:cs="Times New Roman"/>
          <w:sz w:val="24"/>
          <w:szCs w:val="24"/>
        </w:rPr>
        <w:t>, 1996</w:t>
      </w:r>
    </w:p>
    <w:p w:rsidR="004D2F54" w:rsidRDefault="004D2F54" w:rsidP="004D2F54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Nascholingscursus Zwangerschapseducatie, Tineke Fransman- van Santen, Amsterdam, 1994</w:t>
      </w:r>
    </w:p>
    <w:p w:rsidR="004D2F54" w:rsidRDefault="004D2F54" w:rsidP="004D2F54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Fysiotherapie en het whiplashletsel, Stichting onderzoek en voorlichting, 1993</w:t>
      </w:r>
    </w:p>
    <w:p w:rsidR="004D2F54" w:rsidRDefault="004D2F54" w:rsidP="004D2F54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Fysiotherapie in de sportgezondheidszorg, NVFS, 1991</w:t>
      </w:r>
    </w:p>
    <w:p w:rsidR="004D2F54" w:rsidRDefault="004D2F54" w:rsidP="004D2F54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Het lymfesysteem en zijn betekenis voor de fysiotherapie, SWSF, 1991</w:t>
      </w:r>
    </w:p>
    <w:p w:rsidR="004D2F54" w:rsidRDefault="004D2F54" w:rsidP="004D2F54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1999: cursus Methodisch Handelen</w:t>
      </w:r>
    </w:p>
    <w:p w:rsidR="004D2F54" w:rsidRDefault="004D2F54" w:rsidP="004D2F54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2001: cursus Verslaglegging</w:t>
      </w:r>
    </w:p>
    <w:p w:rsidR="004D2F54" w:rsidRDefault="004D2F54" w:rsidP="004D2F54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2002: cursus Communicatie</w:t>
      </w:r>
    </w:p>
    <w:p w:rsidR="004D2F54" w:rsidRDefault="004D2F54" w:rsidP="004D2F54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2002: cursus </w:t>
      </w:r>
      <w:proofErr w:type="spellStart"/>
      <w:r>
        <w:rPr>
          <w:rFonts w:ascii="Times New Roman" w:hAnsi="Times New Roman" w:cs="Times New Roman"/>
          <w:sz w:val="24"/>
          <w:szCs w:val="24"/>
        </w:rPr>
        <w:t>Evidence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Practice</w:t>
      </w:r>
      <w:proofErr w:type="spellEnd"/>
    </w:p>
    <w:p w:rsidR="004D2F54" w:rsidRDefault="004D2F54" w:rsidP="004D2F54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2005: Directe Toegankelijkheid Fysiotherapie.</w:t>
      </w:r>
    </w:p>
    <w:p w:rsidR="004D2F54" w:rsidRDefault="004D2F54" w:rsidP="004D2F54">
      <w:pPr>
        <w:rPr>
          <w:rFonts w:ascii="Times New Roman" w:hAnsi="Times New Roman" w:cs="Times New Roman"/>
          <w:sz w:val="24"/>
          <w:szCs w:val="24"/>
        </w:rPr>
      </w:pPr>
    </w:p>
    <w:p w:rsidR="003226BF" w:rsidRDefault="003226BF" w:rsidP="00322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Lezingen:</w:t>
      </w:r>
    </w:p>
    <w:p w:rsidR="003226BF" w:rsidRPr="003226BF" w:rsidRDefault="00356483" w:rsidP="003226BF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3226BF">
        <w:rPr>
          <w:rFonts w:ascii="Times New Roman" w:hAnsi="Times New Roman" w:cs="Times New Roman"/>
          <w:sz w:val="24"/>
          <w:szCs w:val="24"/>
        </w:rPr>
        <w:lastRenderedPageBreak/>
        <w:t>. Nieuwe inzichten in motorisch leren en hun implicat</w:t>
      </w:r>
      <w:r w:rsidR="003226BF" w:rsidRPr="003226BF">
        <w:rPr>
          <w:rFonts w:ascii="Times New Roman" w:hAnsi="Times New Roman" w:cs="Times New Roman"/>
          <w:sz w:val="24"/>
          <w:szCs w:val="24"/>
        </w:rPr>
        <w:t>ies voor de praktijk, KNGF, 2017</w:t>
      </w:r>
    </w:p>
    <w:p w:rsidR="00356483" w:rsidRPr="003226BF" w:rsidRDefault="00356483" w:rsidP="003226BF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3226BF">
        <w:rPr>
          <w:rFonts w:ascii="Times New Roman" w:hAnsi="Times New Roman" w:cs="Times New Roman"/>
          <w:sz w:val="24"/>
          <w:szCs w:val="24"/>
        </w:rPr>
        <w:t>. Zelfmanagement voor de oncologiepatiënt, NFVL, 2017</w:t>
      </w:r>
    </w:p>
    <w:p w:rsidR="00356483" w:rsidRDefault="00356483" w:rsidP="00356483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Trainings-inspanningsfysiologie, NVFL, 2017</w:t>
      </w:r>
    </w:p>
    <w:p w:rsidR="00356483" w:rsidRDefault="00356483" w:rsidP="00356483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De invloed van kanker op het bewegend functioneren, KNGF, 2016</w:t>
      </w:r>
    </w:p>
    <w:p w:rsidR="00356483" w:rsidRDefault="00356483" w:rsidP="00356483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Nieuwe </w:t>
      </w:r>
      <w:proofErr w:type="spellStart"/>
      <w:r>
        <w:rPr>
          <w:rFonts w:ascii="Times New Roman" w:hAnsi="Times New Roman" w:cs="Times New Roman"/>
          <w:sz w:val="24"/>
          <w:szCs w:val="24"/>
        </w:rPr>
        <w:t>apparatieve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behandelmethodes voor oedeem- en of oncologiepatiënt, NVFL, 2016</w:t>
      </w:r>
    </w:p>
    <w:p w:rsidR="00356483" w:rsidRDefault="00356483" w:rsidP="00356483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Nieuwe chirurgische technieken voor de oncologiepatiënt, NVFL, 2016</w:t>
      </w:r>
    </w:p>
    <w:p w:rsidR="00356483" w:rsidRDefault="00356483" w:rsidP="00356483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Chemo invloed op de oncologiepatiënt. Wat moet je weten? NVFL, 2016</w:t>
      </w:r>
    </w:p>
    <w:p w:rsidR="00356483" w:rsidRDefault="00356483" w:rsidP="00356483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Fysiotherapie voor </w:t>
      </w:r>
      <w:proofErr w:type="spellStart"/>
      <w:r>
        <w:rPr>
          <w:rFonts w:ascii="Times New Roman" w:hAnsi="Times New Roman" w:cs="Times New Roman"/>
          <w:sz w:val="24"/>
          <w:szCs w:val="24"/>
        </w:rPr>
        <w:t>hoofdhalskanker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patiënten, NVFL, 2016</w:t>
      </w:r>
    </w:p>
    <w:p w:rsidR="00356483" w:rsidRDefault="00356483" w:rsidP="00356483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Lymfdrainage- en compressietechnieken, NVFL, 2015</w:t>
      </w:r>
    </w:p>
    <w:p w:rsidR="00356483" w:rsidRDefault="00356483" w:rsidP="00356483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Nieuwe richtlijnen lymfoedeem en lipoedeem, NVFL, 2015</w:t>
      </w:r>
    </w:p>
    <w:p w:rsidR="00356483" w:rsidRDefault="00356483" w:rsidP="00356483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Fysiotherapie thuis bij ouderen en chronisch zieken, KNGF, 2015</w:t>
      </w:r>
    </w:p>
    <w:p w:rsidR="00356483" w:rsidRDefault="00356483" w:rsidP="00356483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Fysiotherapie bij hoofdpijn, KNGF, 2015</w:t>
      </w:r>
    </w:p>
    <w:p w:rsidR="00356483" w:rsidRDefault="00356483" w:rsidP="00356483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  <w:r w:rsidRPr="00356483">
        <w:rPr>
          <w:rFonts w:ascii="Times New Roman" w:hAnsi="Times New Roman" w:cs="Times New Roman"/>
          <w:sz w:val="24"/>
          <w:szCs w:val="24"/>
          <w:lang w:val="fr-FR"/>
        </w:rPr>
        <w:t xml:space="preserve">. Urine en anale </w:t>
      </w:r>
      <w:proofErr w:type="spellStart"/>
      <w:r w:rsidRPr="00356483">
        <w:rPr>
          <w:rFonts w:ascii="Times New Roman" w:hAnsi="Times New Roman" w:cs="Times New Roman"/>
          <w:sz w:val="24"/>
          <w:szCs w:val="24"/>
          <w:lang w:val="fr-FR"/>
        </w:rPr>
        <w:t>incontinentie</w:t>
      </w:r>
      <w:proofErr w:type="spellEnd"/>
      <w:r w:rsidRPr="00356483">
        <w:rPr>
          <w:rFonts w:ascii="Times New Roman" w:hAnsi="Times New Roman" w:cs="Times New Roman"/>
          <w:sz w:val="24"/>
          <w:szCs w:val="24"/>
          <w:lang w:val="fr-FR"/>
        </w:rPr>
        <w:t>, KNGF, 2013</w:t>
      </w:r>
    </w:p>
    <w:p w:rsidR="003226BF" w:rsidRDefault="003226BF" w:rsidP="003226BF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Symposium ‘</w:t>
      </w:r>
      <w:proofErr w:type="spellStart"/>
      <w:r>
        <w:rPr>
          <w:rFonts w:ascii="Times New Roman" w:hAnsi="Times New Roman" w:cs="Times New Roman"/>
          <w:sz w:val="24"/>
          <w:szCs w:val="24"/>
        </w:rPr>
        <w:t>Cervicogene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hoofdpijn’, NPI, 2004</w:t>
      </w:r>
    </w:p>
    <w:p w:rsidR="003226BF" w:rsidRDefault="003226BF" w:rsidP="003226BF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Aspecifieke lage rugklachten, NPI, 2004</w:t>
      </w:r>
    </w:p>
    <w:p w:rsidR="003226BF" w:rsidRDefault="003226BF" w:rsidP="003226BF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Hyperventilatie, </w:t>
      </w:r>
      <w:proofErr w:type="spellStart"/>
      <w:r>
        <w:rPr>
          <w:rFonts w:ascii="Times New Roman" w:hAnsi="Times New Roman" w:cs="Times New Roman"/>
          <w:sz w:val="24"/>
          <w:szCs w:val="24"/>
        </w:rPr>
        <w:t>Benecke</w:t>
      </w:r>
      <w:proofErr w:type="spellEnd"/>
      <w:r>
        <w:rPr>
          <w:rFonts w:ascii="Times New Roman" w:hAnsi="Times New Roman" w:cs="Times New Roman"/>
          <w:sz w:val="24"/>
          <w:szCs w:val="24"/>
        </w:rPr>
        <w:t>, 2004</w:t>
      </w:r>
    </w:p>
    <w:p w:rsidR="003226BF" w:rsidRDefault="003226BF" w:rsidP="003226BF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Chronische pijn, </w:t>
      </w:r>
      <w:proofErr w:type="spellStart"/>
      <w:r>
        <w:rPr>
          <w:rFonts w:ascii="Times New Roman" w:hAnsi="Times New Roman" w:cs="Times New Roman"/>
          <w:sz w:val="24"/>
          <w:szCs w:val="24"/>
        </w:rPr>
        <w:t>Benecke</w:t>
      </w:r>
      <w:proofErr w:type="spellEnd"/>
      <w:r>
        <w:rPr>
          <w:rFonts w:ascii="Times New Roman" w:hAnsi="Times New Roman" w:cs="Times New Roman"/>
          <w:sz w:val="24"/>
          <w:szCs w:val="24"/>
        </w:rPr>
        <w:t>, 2004</w:t>
      </w:r>
    </w:p>
    <w:p w:rsidR="003226BF" w:rsidRDefault="003226BF" w:rsidP="003226BF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Chronische pijn en gedragsmatige aanpak: hoe pak ik dat aan? </w:t>
      </w:r>
      <w:proofErr w:type="spellStart"/>
      <w:r>
        <w:rPr>
          <w:rFonts w:ascii="Times New Roman" w:hAnsi="Times New Roman" w:cs="Times New Roman"/>
          <w:sz w:val="24"/>
          <w:szCs w:val="24"/>
        </w:rPr>
        <w:t>Benecke</w:t>
      </w:r>
      <w:proofErr w:type="spellEnd"/>
      <w:r>
        <w:rPr>
          <w:rFonts w:ascii="Times New Roman" w:hAnsi="Times New Roman" w:cs="Times New Roman"/>
          <w:sz w:val="24"/>
          <w:szCs w:val="24"/>
        </w:rPr>
        <w:t>, 2004</w:t>
      </w:r>
    </w:p>
    <w:p w:rsidR="003226BF" w:rsidRPr="00356483" w:rsidRDefault="003226BF" w:rsidP="00356483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</w:p>
    <w:p w:rsidR="00356483" w:rsidRPr="00356483" w:rsidRDefault="00356483" w:rsidP="00356483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</w:p>
    <w:p w:rsidR="00356483" w:rsidRPr="00356483" w:rsidRDefault="00356483" w:rsidP="00356483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</w:p>
    <w:p w:rsidR="00356483" w:rsidRPr="00356483" w:rsidRDefault="00356483" w:rsidP="00356483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</w:p>
    <w:p w:rsidR="00356483" w:rsidRPr="00356483" w:rsidRDefault="00356483" w:rsidP="00356483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</w:p>
    <w:p w:rsidR="00356483" w:rsidRPr="00356483" w:rsidRDefault="00356483" w:rsidP="00356483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</w:p>
    <w:p w:rsidR="00356483" w:rsidRPr="00356483" w:rsidRDefault="00356483" w:rsidP="00356483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</w:p>
    <w:p w:rsidR="00356483" w:rsidRPr="00356483" w:rsidRDefault="00356483" w:rsidP="00356483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</w:p>
    <w:p w:rsidR="00356483" w:rsidRPr="00356483" w:rsidRDefault="00356483" w:rsidP="00356483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</w:p>
    <w:p w:rsidR="00356483" w:rsidRPr="00356483" w:rsidRDefault="00356483" w:rsidP="00356483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</w:p>
    <w:p w:rsidR="00356483" w:rsidRPr="00356483" w:rsidRDefault="00356483" w:rsidP="00356483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</w:p>
    <w:p w:rsidR="00356483" w:rsidRPr="00356483" w:rsidRDefault="00356483" w:rsidP="00356483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</w:p>
    <w:p w:rsidR="004D2F54" w:rsidRPr="00356483" w:rsidRDefault="004D2F54" w:rsidP="004D2F54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4D2F54" w:rsidRPr="00356483" w:rsidRDefault="004D2F54" w:rsidP="004D2F54">
      <w:pPr>
        <w:rPr>
          <w:lang w:val="fr-FR"/>
        </w:rPr>
      </w:pPr>
    </w:p>
    <w:p w:rsidR="004D2F54" w:rsidRDefault="004D2F54" w:rsidP="004D2F54">
      <w:r>
        <w:t xml:space="preserve">. </w:t>
      </w:r>
    </w:p>
    <w:p w:rsidR="00991702" w:rsidRPr="004D2F54" w:rsidRDefault="00991702">
      <w:pPr>
        <w:rPr>
          <w:rFonts w:ascii="Times New Roman" w:hAnsi="Times New Roman" w:cs="Times New Roman"/>
          <w:sz w:val="24"/>
          <w:szCs w:val="24"/>
        </w:rPr>
      </w:pPr>
    </w:p>
    <w:sectPr w:rsidR="00991702" w:rsidRPr="004D2F54" w:rsidSect="00FE64D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F54"/>
    <w:rsid w:val="003226BF"/>
    <w:rsid w:val="00356483"/>
    <w:rsid w:val="004D2F54"/>
    <w:rsid w:val="006153D1"/>
    <w:rsid w:val="00991702"/>
    <w:rsid w:val="00FE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9C6A3-B8FB-47AB-AAC7-CC5A3DD8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D2F5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D2F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9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Vlieger</dc:creator>
  <cp:lastModifiedBy>Thera Splinter</cp:lastModifiedBy>
  <cp:revision>2</cp:revision>
  <dcterms:created xsi:type="dcterms:W3CDTF">2017-12-21T08:43:00Z</dcterms:created>
  <dcterms:modified xsi:type="dcterms:W3CDTF">2017-12-21T08:43:00Z</dcterms:modified>
</cp:coreProperties>
</file>